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535" w:rsidRPr="007C5EF4" w:rsidRDefault="00B87535" w:rsidP="00B87535">
      <w:pPr>
        <w:rPr>
          <w:rFonts w:asciiTheme="minorEastAsia" w:hAnsiTheme="minorEastAsia"/>
          <w:b/>
          <w:color w:val="000000" w:themeColor="text1"/>
          <w:sz w:val="28"/>
          <w:szCs w:val="28"/>
        </w:rPr>
      </w:pPr>
      <w:r w:rsidRPr="007C5EF4">
        <w:rPr>
          <w:rFonts w:asciiTheme="minorEastAsia" w:hAnsiTheme="minorEastAsia" w:hint="eastAsia"/>
          <w:b/>
          <w:color w:val="000000" w:themeColor="text1"/>
          <w:sz w:val="28"/>
          <w:szCs w:val="28"/>
        </w:rPr>
        <w:t>附件1：</w:t>
      </w:r>
    </w:p>
    <w:p w:rsidR="00B87535" w:rsidRPr="007C5EF4" w:rsidRDefault="00B87535" w:rsidP="00B87535">
      <w:pPr>
        <w:jc w:val="center"/>
        <w:rPr>
          <w:rFonts w:asciiTheme="minorEastAsia" w:hAnsiTheme="minorEastAsia"/>
          <w:b/>
          <w:color w:val="000000" w:themeColor="text1"/>
          <w:sz w:val="28"/>
          <w:szCs w:val="28"/>
        </w:rPr>
      </w:pPr>
      <w:r w:rsidRPr="007C5EF4">
        <w:rPr>
          <w:rFonts w:asciiTheme="minorEastAsia" w:hAnsiTheme="minorEastAsia" w:hint="eastAsia"/>
          <w:b/>
          <w:color w:val="000000" w:themeColor="text1"/>
          <w:sz w:val="28"/>
          <w:szCs w:val="28"/>
        </w:rPr>
        <w:t>南山区教育系统食堂主副食品供应货物验收标准</w:t>
      </w:r>
    </w:p>
    <w:p w:rsidR="00B87535" w:rsidRPr="007C5EF4" w:rsidRDefault="00B87535" w:rsidP="00B87535">
      <w:pPr>
        <w:jc w:val="center"/>
        <w:rPr>
          <w:rFonts w:asciiTheme="minorEastAsia" w:hAnsiTheme="minorEastAsia"/>
          <w:b/>
          <w:color w:val="000000" w:themeColor="text1"/>
          <w:sz w:val="28"/>
          <w:szCs w:val="28"/>
        </w:rPr>
      </w:pPr>
    </w:p>
    <w:p w:rsidR="00B87535" w:rsidRPr="007C5EF4" w:rsidRDefault="00B87535" w:rsidP="00B87535">
      <w:pPr>
        <w:ind w:firstLineChars="200" w:firstLine="560"/>
        <w:rPr>
          <w:rFonts w:asciiTheme="minorEastAsia" w:hAnsiTheme="minorEastAsia"/>
          <w:color w:val="000000" w:themeColor="text1"/>
          <w:sz w:val="28"/>
          <w:szCs w:val="28"/>
        </w:rPr>
      </w:pPr>
      <w:r w:rsidRPr="007C5EF4">
        <w:rPr>
          <w:rFonts w:asciiTheme="minorEastAsia" w:hAnsiTheme="minorEastAsia" w:hint="eastAsia"/>
          <w:color w:val="000000" w:themeColor="text1"/>
          <w:sz w:val="28"/>
          <w:szCs w:val="28"/>
        </w:rPr>
        <w:t>为保证吃得安全，吃得放心，对厨房所采购的一切主副食品，制定以下验收标准：</w:t>
      </w:r>
    </w:p>
    <w:p w:rsidR="00B87535" w:rsidRPr="007C5EF4" w:rsidRDefault="00B87535" w:rsidP="00B87535">
      <w:pPr>
        <w:ind w:firstLineChars="200" w:firstLine="560"/>
        <w:rPr>
          <w:rFonts w:asciiTheme="minorEastAsia" w:hAnsiTheme="minorEastAsia"/>
          <w:color w:val="000000" w:themeColor="text1"/>
          <w:sz w:val="28"/>
          <w:szCs w:val="28"/>
        </w:rPr>
      </w:pPr>
      <w:r w:rsidRPr="007C5EF4">
        <w:rPr>
          <w:rFonts w:asciiTheme="minorEastAsia" w:hAnsiTheme="minorEastAsia" w:hint="eastAsia"/>
          <w:color w:val="000000" w:themeColor="text1"/>
          <w:sz w:val="28"/>
          <w:szCs w:val="28"/>
        </w:rPr>
        <w:t>1．供应商应严格执行《中华人民共和国食品安全法》、《中华人民共和国食品安全法实施条例》等法律法规的规定，并全面履行本合同所约定的义务。</w:t>
      </w:r>
    </w:p>
    <w:p w:rsidR="00B87535" w:rsidRPr="007C5EF4" w:rsidRDefault="00B87535" w:rsidP="00B87535">
      <w:pPr>
        <w:ind w:firstLineChars="200" w:firstLine="560"/>
        <w:rPr>
          <w:rFonts w:asciiTheme="minorEastAsia" w:hAnsiTheme="minorEastAsia"/>
          <w:color w:val="000000" w:themeColor="text1"/>
          <w:sz w:val="28"/>
          <w:szCs w:val="28"/>
        </w:rPr>
      </w:pPr>
      <w:r w:rsidRPr="007C5EF4">
        <w:rPr>
          <w:rFonts w:asciiTheme="minorEastAsia" w:hAnsiTheme="minorEastAsia" w:hint="eastAsia"/>
          <w:color w:val="000000" w:themeColor="text1"/>
          <w:sz w:val="28"/>
          <w:szCs w:val="28"/>
        </w:rPr>
        <w:t>2．供应商必须遵守国家和地方有关环境和卫生的标准，严禁供应腐烂变质的食品，保持货品的新鲜。供应商应随时按招标人要求提供各类货物检测报告。</w:t>
      </w:r>
    </w:p>
    <w:p w:rsidR="00B87535" w:rsidRPr="007C5EF4" w:rsidRDefault="00B87535" w:rsidP="00B87535">
      <w:pPr>
        <w:ind w:firstLineChars="200" w:firstLine="560"/>
        <w:rPr>
          <w:rFonts w:asciiTheme="minorEastAsia" w:hAnsiTheme="minorEastAsia"/>
          <w:color w:val="000000" w:themeColor="text1"/>
          <w:sz w:val="28"/>
          <w:szCs w:val="28"/>
        </w:rPr>
      </w:pPr>
      <w:r w:rsidRPr="007C5EF4">
        <w:rPr>
          <w:rFonts w:asciiTheme="minorEastAsia" w:hAnsiTheme="minorEastAsia" w:hint="eastAsia"/>
          <w:color w:val="000000" w:themeColor="text1"/>
          <w:sz w:val="28"/>
          <w:szCs w:val="28"/>
        </w:rPr>
        <w:t>3．供应商必须无条件退换招标人认为不合要求的物品，并及时加以更正，确保招标人能正常就餐。</w:t>
      </w:r>
    </w:p>
    <w:p w:rsidR="00B87535" w:rsidRPr="007C5EF4" w:rsidRDefault="00B87535" w:rsidP="00B87535">
      <w:pPr>
        <w:ind w:firstLineChars="200" w:firstLine="560"/>
        <w:rPr>
          <w:rFonts w:asciiTheme="minorEastAsia" w:hAnsiTheme="minorEastAsia"/>
          <w:color w:val="000000" w:themeColor="text1"/>
          <w:sz w:val="28"/>
          <w:szCs w:val="28"/>
        </w:rPr>
      </w:pPr>
      <w:r w:rsidRPr="007C5EF4">
        <w:rPr>
          <w:rFonts w:asciiTheme="minorEastAsia" w:hAnsiTheme="minorEastAsia" w:hint="eastAsia"/>
          <w:color w:val="000000" w:themeColor="text1"/>
          <w:sz w:val="28"/>
          <w:szCs w:val="28"/>
        </w:rPr>
        <w:t>4．因供应的货物达不到国家有关食品安全标准而造成食物中毒或其它后果，经政府相关部门鉴定属于供应商责任，其产生的一切法律和经济责任全部由供应商承担，且招标人有权单方解除本合同，并要求供应商支付已付货款总额的30%的违约金。</w:t>
      </w:r>
    </w:p>
    <w:p w:rsidR="00B87535" w:rsidRPr="007C5EF4" w:rsidRDefault="00B87535" w:rsidP="00B87535">
      <w:pPr>
        <w:ind w:firstLineChars="200" w:firstLine="560"/>
        <w:rPr>
          <w:rFonts w:asciiTheme="minorEastAsia" w:hAnsiTheme="minorEastAsia"/>
          <w:color w:val="000000" w:themeColor="text1"/>
          <w:sz w:val="28"/>
          <w:szCs w:val="28"/>
        </w:rPr>
      </w:pPr>
      <w:r w:rsidRPr="007C5EF4">
        <w:rPr>
          <w:rFonts w:asciiTheme="minorEastAsia" w:hAnsiTheme="minorEastAsia" w:hint="eastAsia"/>
          <w:color w:val="000000" w:themeColor="text1"/>
          <w:sz w:val="28"/>
          <w:szCs w:val="28"/>
        </w:rPr>
        <w:t>5．供应商承诺管理好供应商的员工，并自行负责送货人员的一切法律责任。</w:t>
      </w:r>
    </w:p>
    <w:p w:rsidR="00B87535" w:rsidRPr="007C5EF4" w:rsidRDefault="00B87535" w:rsidP="00B87535">
      <w:pPr>
        <w:ind w:firstLineChars="200" w:firstLine="560"/>
        <w:rPr>
          <w:rFonts w:asciiTheme="minorEastAsia" w:hAnsiTheme="minorEastAsia"/>
          <w:color w:val="000000" w:themeColor="text1"/>
          <w:sz w:val="28"/>
          <w:szCs w:val="28"/>
        </w:rPr>
      </w:pPr>
      <w:r w:rsidRPr="007C5EF4">
        <w:rPr>
          <w:rFonts w:asciiTheme="minorEastAsia" w:hAnsiTheme="minorEastAsia" w:hint="eastAsia"/>
          <w:color w:val="000000" w:themeColor="text1"/>
          <w:sz w:val="28"/>
          <w:szCs w:val="28"/>
        </w:rPr>
        <w:t>6．所供食品的质量要求：所供食品均符合《国家食品卫生标准》、《食品卫生法》和《动物检疫法》等相关规定。</w:t>
      </w:r>
    </w:p>
    <w:p w:rsidR="00B87535" w:rsidRPr="007C5EF4" w:rsidRDefault="00B87535" w:rsidP="00B87535">
      <w:pPr>
        <w:ind w:firstLineChars="200" w:firstLine="560"/>
        <w:rPr>
          <w:rFonts w:asciiTheme="minorEastAsia" w:hAnsiTheme="minorEastAsia"/>
          <w:color w:val="000000" w:themeColor="text1"/>
          <w:sz w:val="28"/>
          <w:szCs w:val="28"/>
        </w:rPr>
      </w:pPr>
      <w:r w:rsidRPr="007C5EF4">
        <w:rPr>
          <w:rFonts w:asciiTheme="minorEastAsia" w:hAnsiTheme="minorEastAsia" w:hint="eastAsia"/>
          <w:color w:val="000000" w:themeColor="text1"/>
          <w:sz w:val="28"/>
          <w:szCs w:val="28"/>
        </w:rPr>
        <w:t>7．配送货物品种：蔬菜类、鲜肉类、水产类、水果、粮油品、副</w:t>
      </w:r>
      <w:r w:rsidRPr="007C5EF4">
        <w:rPr>
          <w:rFonts w:asciiTheme="minorEastAsia" w:hAnsiTheme="minorEastAsia" w:hint="eastAsia"/>
          <w:color w:val="000000" w:themeColor="text1"/>
          <w:sz w:val="28"/>
          <w:szCs w:val="28"/>
        </w:rPr>
        <w:lastRenderedPageBreak/>
        <w:t>食品、干货类及调配料等主副食品以及洗涤等配套用品。</w:t>
      </w:r>
    </w:p>
    <w:p w:rsidR="00B87535" w:rsidRPr="007C5EF4" w:rsidRDefault="00B87535" w:rsidP="00B87535">
      <w:pPr>
        <w:ind w:firstLineChars="200" w:firstLine="560"/>
        <w:rPr>
          <w:rFonts w:asciiTheme="minorEastAsia" w:hAnsiTheme="minorEastAsia"/>
          <w:color w:val="000000" w:themeColor="text1"/>
          <w:sz w:val="28"/>
          <w:szCs w:val="28"/>
        </w:rPr>
      </w:pPr>
      <w:r w:rsidRPr="007C5EF4">
        <w:rPr>
          <w:rFonts w:asciiTheme="minorEastAsia" w:hAnsiTheme="minorEastAsia" w:hint="eastAsia"/>
          <w:color w:val="000000" w:themeColor="text1"/>
          <w:sz w:val="28"/>
          <w:szCs w:val="28"/>
        </w:rPr>
        <w:t>（1）肉类要求（含生鲜、冻品、鱼类等）</w:t>
      </w:r>
    </w:p>
    <w:p w:rsidR="00B87535" w:rsidRPr="007C5EF4" w:rsidRDefault="00B87535" w:rsidP="00B87535">
      <w:pPr>
        <w:ind w:firstLineChars="200" w:firstLine="560"/>
        <w:rPr>
          <w:rFonts w:asciiTheme="minorEastAsia" w:hAnsiTheme="minorEastAsia"/>
          <w:color w:val="000000" w:themeColor="text1"/>
          <w:sz w:val="28"/>
          <w:szCs w:val="28"/>
        </w:rPr>
      </w:pPr>
      <w:r w:rsidRPr="007C5EF4">
        <w:rPr>
          <w:rFonts w:asciiTheme="minorEastAsia" w:hAnsiTheme="minorEastAsia" w:hint="eastAsia"/>
          <w:color w:val="000000" w:themeColor="text1"/>
          <w:sz w:val="28"/>
          <w:szCs w:val="28"/>
        </w:rPr>
        <w:t>a、所供货物应保持较好的外观和质量等级，符合国家食品部门的有关标准，保证无异味、无霉烂变质，肉类保证来源于深圳市正规肉屠宰场，供货时须提交屠宰场的验收单及当批次有效的动物检疫合格证复印件（原件备查），新鲜肉确保每日新鲜，为当天深圳市正规屠宰场宰杀的新鲜肉；冷冻肉要求肉体冻实而坚硬，无化冻现象，肉质紧密而有弹性，色泽均匀，不粘手，交货时干净、新鲜、无异味；冷冻鱼类要求鱼眼睛清亮，角膜透明，鳞片上覆有冻结的透明黏液层，皮肤天然色泽明显。</w:t>
      </w:r>
    </w:p>
    <w:p w:rsidR="00B87535" w:rsidRPr="007C5EF4" w:rsidRDefault="00B87535" w:rsidP="00B87535">
      <w:pPr>
        <w:ind w:firstLineChars="200" w:firstLine="560"/>
        <w:rPr>
          <w:rFonts w:asciiTheme="minorEastAsia" w:hAnsiTheme="minorEastAsia"/>
          <w:color w:val="000000" w:themeColor="text1"/>
          <w:sz w:val="28"/>
          <w:szCs w:val="28"/>
        </w:rPr>
      </w:pPr>
      <w:r w:rsidRPr="007C5EF4">
        <w:rPr>
          <w:rFonts w:asciiTheme="minorEastAsia" w:hAnsiTheme="minorEastAsia" w:hint="eastAsia"/>
          <w:color w:val="000000" w:themeColor="text1"/>
          <w:sz w:val="28"/>
          <w:szCs w:val="28"/>
        </w:rPr>
        <w:t>b、所有货物规格符合采购人提交的日采购计划中明确的具体需求。</w:t>
      </w:r>
    </w:p>
    <w:p w:rsidR="00B87535" w:rsidRPr="007C5EF4" w:rsidRDefault="00B87535" w:rsidP="00B87535">
      <w:pPr>
        <w:ind w:firstLineChars="200" w:firstLine="560"/>
        <w:rPr>
          <w:rFonts w:asciiTheme="minorEastAsia" w:hAnsiTheme="minorEastAsia"/>
          <w:color w:val="000000" w:themeColor="text1"/>
          <w:sz w:val="28"/>
          <w:szCs w:val="28"/>
        </w:rPr>
      </w:pPr>
      <w:r w:rsidRPr="007C5EF4">
        <w:rPr>
          <w:rFonts w:asciiTheme="minorEastAsia" w:hAnsiTheme="minorEastAsia" w:hint="eastAsia"/>
          <w:color w:val="000000" w:themeColor="text1"/>
          <w:sz w:val="28"/>
          <w:szCs w:val="28"/>
        </w:rPr>
        <w:t>c、冷冻禽类食品解冻后净重量不少于 90％，冷冻肉类食品解冻后净重量不少于92%，冷冻水产类食品解冻后净重量不少于 82%，解冻时间为4小时以内（室温 20℃）。所有冷冻食品要求清晰列出产品品牌、规格、类型、包装方式、包装净重、含冰量等相关参数。</w:t>
      </w:r>
    </w:p>
    <w:p w:rsidR="00B87535" w:rsidRPr="007C5EF4" w:rsidRDefault="00B87535" w:rsidP="00B87535">
      <w:pPr>
        <w:ind w:firstLineChars="200" w:firstLine="560"/>
        <w:rPr>
          <w:rFonts w:asciiTheme="minorEastAsia" w:hAnsiTheme="minorEastAsia"/>
          <w:color w:val="000000" w:themeColor="text1"/>
          <w:sz w:val="28"/>
          <w:szCs w:val="28"/>
        </w:rPr>
      </w:pPr>
      <w:r w:rsidRPr="007C5EF4">
        <w:rPr>
          <w:rFonts w:asciiTheme="minorEastAsia" w:hAnsiTheme="minorEastAsia" w:hint="eastAsia"/>
          <w:color w:val="000000" w:themeColor="text1"/>
          <w:sz w:val="28"/>
          <w:szCs w:val="28"/>
        </w:rPr>
        <w:t>d、各供应商提供猪、牛肉类、家禽类及肉制品应有《卫生检疫报告》、《产品合格证》资质证明。</w:t>
      </w:r>
    </w:p>
    <w:p w:rsidR="00B87535" w:rsidRPr="007C5EF4" w:rsidRDefault="00B87535" w:rsidP="00B87535">
      <w:pPr>
        <w:ind w:firstLineChars="200" w:firstLine="560"/>
        <w:rPr>
          <w:rFonts w:asciiTheme="minorEastAsia" w:hAnsiTheme="minorEastAsia"/>
          <w:color w:val="000000" w:themeColor="text1"/>
          <w:sz w:val="28"/>
          <w:szCs w:val="28"/>
        </w:rPr>
      </w:pPr>
      <w:r w:rsidRPr="007C5EF4">
        <w:rPr>
          <w:rFonts w:asciiTheme="minorEastAsia" w:hAnsiTheme="minorEastAsia" w:hint="eastAsia"/>
          <w:color w:val="000000" w:themeColor="text1"/>
          <w:sz w:val="28"/>
          <w:szCs w:val="28"/>
        </w:rPr>
        <w:t>（2）蔬菜类要求（含水果）</w:t>
      </w:r>
    </w:p>
    <w:p w:rsidR="00B87535" w:rsidRPr="007C5EF4" w:rsidRDefault="00B87535" w:rsidP="00B87535">
      <w:pPr>
        <w:ind w:firstLineChars="200" w:firstLine="560"/>
        <w:rPr>
          <w:rFonts w:asciiTheme="minorEastAsia" w:hAnsiTheme="minorEastAsia"/>
          <w:color w:val="000000" w:themeColor="text1"/>
          <w:sz w:val="28"/>
          <w:szCs w:val="28"/>
        </w:rPr>
      </w:pPr>
      <w:r w:rsidRPr="007C5EF4">
        <w:rPr>
          <w:rFonts w:asciiTheme="minorEastAsia" w:hAnsiTheme="minorEastAsia" w:hint="eastAsia"/>
          <w:color w:val="000000" w:themeColor="text1"/>
          <w:sz w:val="28"/>
          <w:szCs w:val="28"/>
        </w:rPr>
        <w:t>中标人每天的供应按采购人提出的品种要求和计划数量进行供应。属季节问题，若出现品种不能满足采购人需求的情况，可与采购人协商调换相应类别的品种（按叶菜、瓜菜等进行分类）。</w:t>
      </w:r>
    </w:p>
    <w:p w:rsidR="00B87535" w:rsidRPr="007C5EF4" w:rsidRDefault="00B87535" w:rsidP="00B87535">
      <w:pPr>
        <w:ind w:firstLineChars="200" w:firstLine="560"/>
        <w:rPr>
          <w:rFonts w:asciiTheme="minorEastAsia" w:hAnsiTheme="minorEastAsia"/>
          <w:color w:val="000000" w:themeColor="text1"/>
          <w:sz w:val="28"/>
          <w:szCs w:val="28"/>
        </w:rPr>
      </w:pPr>
      <w:r w:rsidRPr="007C5EF4">
        <w:rPr>
          <w:rFonts w:asciiTheme="minorEastAsia" w:hAnsiTheme="minorEastAsia" w:hint="eastAsia"/>
          <w:color w:val="000000" w:themeColor="text1"/>
          <w:sz w:val="28"/>
          <w:szCs w:val="28"/>
        </w:rPr>
        <w:lastRenderedPageBreak/>
        <w:t>a、货物质量要求：</w:t>
      </w:r>
    </w:p>
    <w:p w:rsidR="00B87535" w:rsidRPr="007C5EF4" w:rsidRDefault="00B87535" w:rsidP="00B87535">
      <w:pPr>
        <w:ind w:firstLineChars="200" w:firstLine="560"/>
        <w:rPr>
          <w:rFonts w:asciiTheme="minorEastAsia" w:hAnsiTheme="minorEastAsia"/>
          <w:color w:val="000000" w:themeColor="text1"/>
          <w:sz w:val="28"/>
          <w:szCs w:val="28"/>
        </w:rPr>
      </w:pPr>
      <w:r w:rsidRPr="007C5EF4">
        <w:rPr>
          <w:rFonts w:asciiTheme="minorEastAsia" w:hAnsiTheme="minorEastAsia" w:hint="eastAsia"/>
          <w:color w:val="000000" w:themeColor="text1"/>
          <w:sz w:val="28"/>
          <w:szCs w:val="28"/>
        </w:rPr>
        <w:t>从蔬菜色泽看，各种蔬菜都应具有本品种固有的颜色，大多数有发亮的光泽，以此显示蔬菜的成熟度及鲜嫩程度。</w:t>
      </w:r>
    </w:p>
    <w:p w:rsidR="00B87535" w:rsidRPr="007C5EF4" w:rsidRDefault="00B87535" w:rsidP="00B87535">
      <w:pPr>
        <w:ind w:firstLineChars="200" w:firstLine="560"/>
        <w:rPr>
          <w:rFonts w:asciiTheme="minorEastAsia" w:hAnsiTheme="minorEastAsia"/>
          <w:color w:val="000000" w:themeColor="text1"/>
          <w:sz w:val="28"/>
          <w:szCs w:val="28"/>
        </w:rPr>
      </w:pPr>
      <w:r w:rsidRPr="007C5EF4">
        <w:rPr>
          <w:rFonts w:asciiTheme="minorEastAsia" w:hAnsiTheme="minorEastAsia" w:hint="eastAsia"/>
          <w:color w:val="000000" w:themeColor="text1"/>
          <w:sz w:val="28"/>
          <w:szCs w:val="28"/>
        </w:rPr>
        <w:t>从蔬菜气味看，多数蔬菜具有清馨、甘辛香、甜酸香等气味，可凭嗅觉识别不同品种的质量，不允许有腐烂变质的亚硝酸盐味和其他异常气味。</w:t>
      </w:r>
    </w:p>
    <w:p w:rsidR="00B87535" w:rsidRPr="007C5EF4" w:rsidRDefault="00B87535" w:rsidP="00B87535">
      <w:pPr>
        <w:ind w:firstLineChars="200" w:firstLine="560"/>
        <w:rPr>
          <w:rFonts w:asciiTheme="minorEastAsia" w:hAnsiTheme="minorEastAsia"/>
          <w:color w:val="000000" w:themeColor="text1"/>
          <w:sz w:val="28"/>
          <w:szCs w:val="28"/>
        </w:rPr>
      </w:pPr>
      <w:r w:rsidRPr="007C5EF4">
        <w:rPr>
          <w:rFonts w:asciiTheme="minorEastAsia" w:hAnsiTheme="minorEastAsia" w:hint="eastAsia"/>
          <w:color w:val="000000" w:themeColor="text1"/>
          <w:sz w:val="28"/>
          <w:szCs w:val="28"/>
        </w:rPr>
        <w:t>从蔬菜滋味看，因品种不同而各异，多数蔬菜滋味甘淡、甜酸、清爽鲜美，少数具有辛酸、苦涩等特殊风味以刺激食欲，如失去本品种原有的滋味即为异常。</w:t>
      </w:r>
    </w:p>
    <w:p w:rsidR="00B87535" w:rsidRPr="007C5EF4" w:rsidRDefault="00B87535" w:rsidP="00B87535">
      <w:pPr>
        <w:ind w:firstLineChars="200" w:firstLine="560"/>
        <w:rPr>
          <w:rFonts w:asciiTheme="minorEastAsia" w:hAnsiTheme="minorEastAsia"/>
          <w:color w:val="000000" w:themeColor="text1"/>
          <w:sz w:val="28"/>
          <w:szCs w:val="28"/>
        </w:rPr>
      </w:pPr>
      <w:r w:rsidRPr="007C5EF4">
        <w:rPr>
          <w:rFonts w:asciiTheme="minorEastAsia" w:hAnsiTheme="minorEastAsia" w:hint="eastAsia"/>
          <w:color w:val="000000" w:themeColor="text1"/>
          <w:sz w:val="28"/>
          <w:szCs w:val="28"/>
        </w:rPr>
        <w:t>从蔬菜形态看，应尽量避免由于客观因素而造成的各种非正常、不新鲜的蔬菜，例如萎蔫、枯塌、损伤、病变、虫害侵蚀等引起的形态异常等。</w:t>
      </w:r>
    </w:p>
    <w:p w:rsidR="00B87535" w:rsidRPr="007C5EF4" w:rsidRDefault="00B87535" w:rsidP="00B87535">
      <w:pPr>
        <w:ind w:firstLineChars="200" w:firstLine="560"/>
        <w:rPr>
          <w:rFonts w:asciiTheme="minorEastAsia" w:hAnsiTheme="minorEastAsia"/>
          <w:color w:val="000000" w:themeColor="text1"/>
          <w:sz w:val="28"/>
          <w:szCs w:val="28"/>
        </w:rPr>
      </w:pPr>
      <w:r w:rsidRPr="007C5EF4">
        <w:rPr>
          <w:rFonts w:asciiTheme="minorEastAsia" w:hAnsiTheme="minorEastAsia" w:hint="eastAsia"/>
          <w:color w:val="000000" w:themeColor="text1"/>
          <w:sz w:val="28"/>
          <w:szCs w:val="28"/>
        </w:rPr>
        <w:t>b、蔬菜卫生质量要求</w:t>
      </w:r>
    </w:p>
    <w:p w:rsidR="00B87535" w:rsidRPr="007C5EF4" w:rsidRDefault="00B87535" w:rsidP="00B87535">
      <w:pPr>
        <w:ind w:firstLineChars="200" w:firstLine="560"/>
        <w:rPr>
          <w:rFonts w:asciiTheme="minorEastAsia" w:hAnsiTheme="minorEastAsia"/>
          <w:color w:val="000000" w:themeColor="text1"/>
          <w:sz w:val="28"/>
          <w:szCs w:val="28"/>
        </w:rPr>
      </w:pPr>
      <w:r w:rsidRPr="007C5EF4">
        <w:rPr>
          <w:rFonts w:asciiTheme="minorEastAsia" w:hAnsiTheme="minorEastAsia" w:hint="eastAsia"/>
          <w:color w:val="000000" w:themeColor="text1"/>
          <w:sz w:val="28"/>
          <w:szCs w:val="28"/>
        </w:rPr>
        <w:t>卫生质量指标，应符合我国无公害蔬菜上的卫生指标规定。</w:t>
      </w:r>
    </w:p>
    <w:tbl>
      <w:tblPr>
        <w:tblW w:w="84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8"/>
        <w:gridCol w:w="4239"/>
        <w:gridCol w:w="1193"/>
      </w:tblGrid>
      <w:tr w:rsidR="00B87535" w:rsidRPr="007C5EF4" w:rsidTr="00DE4AF5">
        <w:trPr>
          <w:trHeight w:val="128"/>
        </w:trPr>
        <w:tc>
          <w:tcPr>
            <w:tcW w:w="3048" w:type="dxa"/>
            <w:vAlign w:val="center"/>
          </w:tcPr>
          <w:p w:rsidR="00B87535" w:rsidRPr="007C5EF4" w:rsidRDefault="00B87535" w:rsidP="00DE4AF5">
            <w:pPr>
              <w:ind w:firstLineChars="200" w:firstLine="420"/>
              <w:jc w:val="left"/>
              <w:rPr>
                <w:rFonts w:asciiTheme="minorEastAsia" w:hAnsiTheme="minorEastAsia"/>
                <w:color w:val="000000" w:themeColor="text1"/>
                <w:szCs w:val="21"/>
              </w:rPr>
            </w:pPr>
            <w:r w:rsidRPr="007C5EF4">
              <w:rPr>
                <w:rFonts w:asciiTheme="minorEastAsia" w:hAnsiTheme="minorEastAsia" w:hint="eastAsia"/>
                <w:color w:val="000000" w:themeColor="text1"/>
                <w:szCs w:val="21"/>
              </w:rPr>
              <w:t>项目</w:t>
            </w:r>
          </w:p>
        </w:tc>
        <w:tc>
          <w:tcPr>
            <w:tcW w:w="4239" w:type="dxa"/>
            <w:vAlign w:val="center"/>
          </w:tcPr>
          <w:p w:rsidR="00B87535" w:rsidRPr="007C5EF4" w:rsidRDefault="00B87535" w:rsidP="00DE4AF5">
            <w:pPr>
              <w:ind w:firstLineChars="200" w:firstLine="420"/>
              <w:jc w:val="left"/>
              <w:rPr>
                <w:rFonts w:asciiTheme="minorEastAsia" w:hAnsiTheme="minorEastAsia"/>
                <w:color w:val="000000" w:themeColor="text1"/>
                <w:szCs w:val="21"/>
              </w:rPr>
            </w:pPr>
            <w:r w:rsidRPr="007C5EF4">
              <w:rPr>
                <w:rFonts w:asciiTheme="minorEastAsia" w:hAnsiTheme="minorEastAsia" w:hint="eastAsia"/>
                <w:color w:val="000000" w:themeColor="text1"/>
                <w:szCs w:val="21"/>
              </w:rPr>
              <w:t>指标（mg/kg）</w:t>
            </w:r>
          </w:p>
        </w:tc>
        <w:tc>
          <w:tcPr>
            <w:tcW w:w="1193" w:type="dxa"/>
            <w:vAlign w:val="center"/>
          </w:tcPr>
          <w:p w:rsidR="00B87535" w:rsidRPr="007C5EF4" w:rsidRDefault="00B87535" w:rsidP="00DE4AF5">
            <w:pPr>
              <w:ind w:firstLineChars="200" w:firstLine="420"/>
              <w:jc w:val="left"/>
              <w:rPr>
                <w:rFonts w:asciiTheme="minorEastAsia" w:hAnsiTheme="minorEastAsia"/>
                <w:color w:val="000000" w:themeColor="text1"/>
                <w:szCs w:val="21"/>
              </w:rPr>
            </w:pPr>
            <w:r w:rsidRPr="007C5EF4">
              <w:rPr>
                <w:rFonts w:asciiTheme="minorEastAsia" w:hAnsiTheme="minorEastAsia" w:hint="eastAsia"/>
                <w:color w:val="000000" w:themeColor="text1"/>
                <w:szCs w:val="21"/>
              </w:rPr>
              <w:t>备注</w:t>
            </w:r>
          </w:p>
        </w:tc>
      </w:tr>
      <w:tr w:rsidR="00B87535" w:rsidRPr="007C5EF4" w:rsidTr="00DE4AF5">
        <w:trPr>
          <w:trHeight w:val="265"/>
        </w:trPr>
        <w:tc>
          <w:tcPr>
            <w:tcW w:w="3048" w:type="dxa"/>
          </w:tcPr>
          <w:p w:rsidR="00B87535" w:rsidRPr="007C5EF4" w:rsidRDefault="00B87535" w:rsidP="00DE4AF5">
            <w:pPr>
              <w:ind w:firstLineChars="200" w:firstLine="420"/>
              <w:jc w:val="left"/>
              <w:rPr>
                <w:rFonts w:asciiTheme="minorEastAsia" w:hAnsiTheme="minorEastAsia"/>
                <w:color w:val="000000" w:themeColor="text1"/>
                <w:szCs w:val="21"/>
              </w:rPr>
            </w:pPr>
            <w:r w:rsidRPr="007C5EF4">
              <w:rPr>
                <w:rFonts w:asciiTheme="minorEastAsia" w:hAnsiTheme="minorEastAsia" w:hint="eastAsia"/>
                <w:color w:val="000000" w:themeColor="text1"/>
                <w:szCs w:val="21"/>
              </w:rPr>
              <w:t>甲胺磷</w:t>
            </w:r>
          </w:p>
        </w:tc>
        <w:tc>
          <w:tcPr>
            <w:tcW w:w="4239" w:type="dxa"/>
          </w:tcPr>
          <w:p w:rsidR="00B87535" w:rsidRPr="007C5EF4" w:rsidRDefault="00B87535" w:rsidP="00DE4AF5">
            <w:pPr>
              <w:ind w:firstLineChars="200" w:firstLine="420"/>
              <w:jc w:val="left"/>
              <w:rPr>
                <w:rFonts w:asciiTheme="minorEastAsia" w:hAnsiTheme="minorEastAsia"/>
                <w:color w:val="000000" w:themeColor="text1"/>
                <w:szCs w:val="21"/>
              </w:rPr>
            </w:pPr>
            <w:r w:rsidRPr="007C5EF4">
              <w:rPr>
                <w:rFonts w:asciiTheme="minorEastAsia" w:hAnsiTheme="minorEastAsia" w:hint="eastAsia"/>
                <w:color w:val="000000" w:themeColor="text1"/>
                <w:szCs w:val="21"/>
              </w:rPr>
              <w:t>不得检出</w:t>
            </w:r>
          </w:p>
        </w:tc>
        <w:tc>
          <w:tcPr>
            <w:tcW w:w="1193" w:type="dxa"/>
          </w:tcPr>
          <w:p w:rsidR="00B87535" w:rsidRPr="007C5EF4" w:rsidRDefault="00B87535" w:rsidP="00DE4AF5">
            <w:pPr>
              <w:ind w:firstLineChars="200" w:firstLine="420"/>
              <w:jc w:val="left"/>
              <w:rPr>
                <w:rFonts w:asciiTheme="minorEastAsia" w:hAnsiTheme="minorEastAsia"/>
                <w:color w:val="000000" w:themeColor="text1"/>
                <w:szCs w:val="21"/>
              </w:rPr>
            </w:pPr>
          </w:p>
        </w:tc>
      </w:tr>
      <w:tr w:rsidR="00B87535" w:rsidRPr="007C5EF4" w:rsidTr="00DE4AF5">
        <w:trPr>
          <w:trHeight w:val="265"/>
        </w:trPr>
        <w:tc>
          <w:tcPr>
            <w:tcW w:w="3048" w:type="dxa"/>
          </w:tcPr>
          <w:p w:rsidR="00B87535" w:rsidRPr="007C5EF4" w:rsidRDefault="00B87535" w:rsidP="00DE4AF5">
            <w:pPr>
              <w:ind w:firstLineChars="200" w:firstLine="420"/>
              <w:jc w:val="left"/>
              <w:rPr>
                <w:rFonts w:asciiTheme="minorEastAsia" w:hAnsiTheme="minorEastAsia"/>
                <w:color w:val="000000" w:themeColor="text1"/>
                <w:szCs w:val="21"/>
              </w:rPr>
            </w:pPr>
            <w:r w:rsidRPr="007C5EF4">
              <w:rPr>
                <w:rFonts w:asciiTheme="minorEastAsia" w:hAnsiTheme="minorEastAsia" w:hint="eastAsia"/>
                <w:color w:val="000000" w:themeColor="text1"/>
                <w:szCs w:val="21"/>
              </w:rPr>
              <w:t>甲拌磷</w:t>
            </w:r>
          </w:p>
        </w:tc>
        <w:tc>
          <w:tcPr>
            <w:tcW w:w="4239" w:type="dxa"/>
          </w:tcPr>
          <w:p w:rsidR="00B87535" w:rsidRPr="007C5EF4" w:rsidRDefault="00B87535" w:rsidP="00DE4AF5">
            <w:pPr>
              <w:ind w:firstLineChars="200" w:firstLine="420"/>
              <w:jc w:val="left"/>
              <w:rPr>
                <w:rFonts w:asciiTheme="minorEastAsia" w:hAnsiTheme="minorEastAsia"/>
                <w:color w:val="000000" w:themeColor="text1"/>
                <w:szCs w:val="21"/>
              </w:rPr>
            </w:pPr>
            <w:r w:rsidRPr="007C5EF4">
              <w:rPr>
                <w:rFonts w:asciiTheme="minorEastAsia" w:hAnsiTheme="minorEastAsia" w:hint="eastAsia"/>
                <w:color w:val="000000" w:themeColor="text1"/>
                <w:szCs w:val="21"/>
              </w:rPr>
              <w:t>不得检出</w:t>
            </w:r>
          </w:p>
        </w:tc>
        <w:tc>
          <w:tcPr>
            <w:tcW w:w="1193" w:type="dxa"/>
          </w:tcPr>
          <w:p w:rsidR="00B87535" w:rsidRPr="007C5EF4" w:rsidRDefault="00B87535" w:rsidP="00DE4AF5">
            <w:pPr>
              <w:ind w:firstLineChars="200" w:firstLine="420"/>
              <w:jc w:val="left"/>
              <w:rPr>
                <w:rFonts w:asciiTheme="minorEastAsia" w:hAnsiTheme="minorEastAsia"/>
                <w:color w:val="000000" w:themeColor="text1"/>
                <w:szCs w:val="21"/>
              </w:rPr>
            </w:pPr>
          </w:p>
        </w:tc>
      </w:tr>
      <w:tr w:rsidR="00B87535" w:rsidRPr="007C5EF4" w:rsidTr="00DE4AF5">
        <w:trPr>
          <w:trHeight w:val="271"/>
        </w:trPr>
        <w:tc>
          <w:tcPr>
            <w:tcW w:w="3048" w:type="dxa"/>
          </w:tcPr>
          <w:p w:rsidR="00B87535" w:rsidRPr="007C5EF4" w:rsidRDefault="00B87535" w:rsidP="00DE4AF5">
            <w:pPr>
              <w:ind w:firstLineChars="200" w:firstLine="420"/>
              <w:jc w:val="left"/>
              <w:rPr>
                <w:rFonts w:asciiTheme="minorEastAsia" w:hAnsiTheme="minorEastAsia"/>
                <w:color w:val="000000" w:themeColor="text1"/>
                <w:szCs w:val="21"/>
              </w:rPr>
            </w:pPr>
            <w:r w:rsidRPr="007C5EF4">
              <w:rPr>
                <w:rFonts w:asciiTheme="minorEastAsia" w:hAnsiTheme="minorEastAsia" w:hint="eastAsia"/>
                <w:color w:val="000000" w:themeColor="text1"/>
                <w:szCs w:val="21"/>
              </w:rPr>
              <w:t>氧化乐果</w:t>
            </w:r>
          </w:p>
        </w:tc>
        <w:tc>
          <w:tcPr>
            <w:tcW w:w="4239" w:type="dxa"/>
          </w:tcPr>
          <w:p w:rsidR="00B87535" w:rsidRPr="007C5EF4" w:rsidRDefault="00B87535" w:rsidP="00DE4AF5">
            <w:pPr>
              <w:ind w:firstLineChars="200" w:firstLine="420"/>
              <w:jc w:val="left"/>
              <w:rPr>
                <w:rFonts w:asciiTheme="minorEastAsia" w:hAnsiTheme="minorEastAsia"/>
                <w:color w:val="000000" w:themeColor="text1"/>
                <w:szCs w:val="21"/>
              </w:rPr>
            </w:pPr>
            <w:r w:rsidRPr="007C5EF4">
              <w:rPr>
                <w:rFonts w:asciiTheme="minorEastAsia" w:hAnsiTheme="minorEastAsia" w:hint="eastAsia"/>
                <w:color w:val="000000" w:themeColor="text1"/>
                <w:szCs w:val="21"/>
              </w:rPr>
              <w:t>不得检出</w:t>
            </w:r>
          </w:p>
        </w:tc>
        <w:tc>
          <w:tcPr>
            <w:tcW w:w="1193" w:type="dxa"/>
          </w:tcPr>
          <w:p w:rsidR="00B87535" w:rsidRPr="007C5EF4" w:rsidRDefault="00B87535" w:rsidP="00DE4AF5">
            <w:pPr>
              <w:ind w:firstLineChars="200" w:firstLine="420"/>
              <w:jc w:val="left"/>
              <w:rPr>
                <w:rFonts w:asciiTheme="minorEastAsia" w:hAnsiTheme="minorEastAsia"/>
                <w:color w:val="000000" w:themeColor="text1"/>
                <w:szCs w:val="21"/>
              </w:rPr>
            </w:pPr>
          </w:p>
        </w:tc>
      </w:tr>
      <w:tr w:rsidR="00B87535" w:rsidRPr="007C5EF4" w:rsidTr="00DE4AF5">
        <w:trPr>
          <w:trHeight w:val="265"/>
        </w:trPr>
        <w:tc>
          <w:tcPr>
            <w:tcW w:w="3048" w:type="dxa"/>
          </w:tcPr>
          <w:p w:rsidR="00B87535" w:rsidRPr="007C5EF4" w:rsidRDefault="00B87535" w:rsidP="00DE4AF5">
            <w:pPr>
              <w:ind w:firstLineChars="200" w:firstLine="420"/>
              <w:jc w:val="left"/>
              <w:rPr>
                <w:rFonts w:asciiTheme="minorEastAsia" w:hAnsiTheme="minorEastAsia"/>
                <w:color w:val="000000" w:themeColor="text1"/>
                <w:szCs w:val="21"/>
              </w:rPr>
            </w:pPr>
            <w:r w:rsidRPr="007C5EF4">
              <w:rPr>
                <w:rFonts w:asciiTheme="minorEastAsia" w:hAnsiTheme="minorEastAsia" w:hint="eastAsia"/>
                <w:color w:val="000000" w:themeColor="text1"/>
                <w:szCs w:val="21"/>
              </w:rPr>
              <w:t>甲基对硫磷</w:t>
            </w:r>
          </w:p>
        </w:tc>
        <w:tc>
          <w:tcPr>
            <w:tcW w:w="4239" w:type="dxa"/>
          </w:tcPr>
          <w:p w:rsidR="00B87535" w:rsidRPr="007C5EF4" w:rsidRDefault="00B87535" w:rsidP="00DE4AF5">
            <w:pPr>
              <w:ind w:firstLineChars="200" w:firstLine="420"/>
              <w:jc w:val="left"/>
              <w:rPr>
                <w:rFonts w:asciiTheme="minorEastAsia" w:hAnsiTheme="minorEastAsia"/>
                <w:color w:val="000000" w:themeColor="text1"/>
                <w:szCs w:val="21"/>
              </w:rPr>
            </w:pPr>
            <w:r w:rsidRPr="007C5EF4">
              <w:rPr>
                <w:rFonts w:asciiTheme="minorEastAsia" w:hAnsiTheme="minorEastAsia" w:hint="eastAsia"/>
                <w:color w:val="000000" w:themeColor="text1"/>
                <w:szCs w:val="21"/>
              </w:rPr>
              <w:t>不得检出</w:t>
            </w:r>
          </w:p>
        </w:tc>
        <w:tc>
          <w:tcPr>
            <w:tcW w:w="1193" w:type="dxa"/>
          </w:tcPr>
          <w:p w:rsidR="00B87535" w:rsidRPr="007C5EF4" w:rsidRDefault="00B87535" w:rsidP="00DE4AF5">
            <w:pPr>
              <w:ind w:firstLineChars="200" w:firstLine="420"/>
              <w:jc w:val="left"/>
              <w:rPr>
                <w:rFonts w:asciiTheme="minorEastAsia" w:hAnsiTheme="minorEastAsia"/>
                <w:color w:val="000000" w:themeColor="text1"/>
                <w:szCs w:val="21"/>
              </w:rPr>
            </w:pPr>
          </w:p>
        </w:tc>
      </w:tr>
      <w:tr w:rsidR="00B87535" w:rsidRPr="007C5EF4" w:rsidTr="00DE4AF5">
        <w:trPr>
          <w:trHeight w:val="271"/>
        </w:trPr>
        <w:tc>
          <w:tcPr>
            <w:tcW w:w="3048" w:type="dxa"/>
          </w:tcPr>
          <w:p w:rsidR="00B87535" w:rsidRPr="007C5EF4" w:rsidRDefault="00B87535" w:rsidP="00DE4AF5">
            <w:pPr>
              <w:ind w:firstLineChars="200" w:firstLine="420"/>
              <w:jc w:val="left"/>
              <w:rPr>
                <w:rFonts w:asciiTheme="minorEastAsia" w:hAnsiTheme="minorEastAsia"/>
                <w:color w:val="000000" w:themeColor="text1"/>
                <w:szCs w:val="21"/>
              </w:rPr>
            </w:pPr>
            <w:r w:rsidRPr="007C5EF4">
              <w:rPr>
                <w:rFonts w:asciiTheme="minorEastAsia" w:hAnsiTheme="minorEastAsia" w:hint="eastAsia"/>
                <w:color w:val="000000" w:themeColor="text1"/>
                <w:szCs w:val="21"/>
              </w:rPr>
              <w:t>呋喃丹</w:t>
            </w:r>
          </w:p>
        </w:tc>
        <w:tc>
          <w:tcPr>
            <w:tcW w:w="4239" w:type="dxa"/>
          </w:tcPr>
          <w:p w:rsidR="00B87535" w:rsidRPr="007C5EF4" w:rsidRDefault="00B87535" w:rsidP="00DE4AF5">
            <w:pPr>
              <w:ind w:firstLineChars="200" w:firstLine="420"/>
              <w:jc w:val="left"/>
              <w:rPr>
                <w:rFonts w:asciiTheme="minorEastAsia" w:hAnsiTheme="minorEastAsia"/>
                <w:color w:val="000000" w:themeColor="text1"/>
                <w:szCs w:val="21"/>
              </w:rPr>
            </w:pPr>
            <w:r w:rsidRPr="007C5EF4">
              <w:rPr>
                <w:rFonts w:asciiTheme="minorEastAsia" w:hAnsiTheme="minorEastAsia" w:hint="eastAsia"/>
                <w:color w:val="000000" w:themeColor="text1"/>
                <w:szCs w:val="21"/>
              </w:rPr>
              <w:t>不得检出</w:t>
            </w:r>
          </w:p>
        </w:tc>
        <w:tc>
          <w:tcPr>
            <w:tcW w:w="1193" w:type="dxa"/>
          </w:tcPr>
          <w:p w:rsidR="00B87535" w:rsidRPr="007C5EF4" w:rsidRDefault="00B87535" w:rsidP="00DE4AF5">
            <w:pPr>
              <w:ind w:firstLineChars="200" w:firstLine="420"/>
              <w:jc w:val="left"/>
              <w:rPr>
                <w:rFonts w:asciiTheme="minorEastAsia" w:hAnsiTheme="minorEastAsia"/>
                <w:color w:val="000000" w:themeColor="text1"/>
                <w:szCs w:val="21"/>
              </w:rPr>
            </w:pPr>
          </w:p>
        </w:tc>
      </w:tr>
      <w:tr w:rsidR="00B87535" w:rsidRPr="007C5EF4" w:rsidTr="00DE4AF5">
        <w:trPr>
          <w:trHeight w:val="271"/>
        </w:trPr>
        <w:tc>
          <w:tcPr>
            <w:tcW w:w="3048" w:type="dxa"/>
          </w:tcPr>
          <w:p w:rsidR="00B87535" w:rsidRPr="007C5EF4" w:rsidRDefault="00B87535" w:rsidP="00DE4AF5">
            <w:pPr>
              <w:ind w:firstLineChars="200" w:firstLine="420"/>
              <w:jc w:val="left"/>
              <w:rPr>
                <w:rFonts w:asciiTheme="minorEastAsia" w:hAnsiTheme="minorEastAsia"/>
                <w:color w:val="000000" w:themeColor="text1"/>
                <w:szCs w:val="21"/>
              </w:rPr>
            </w:pPr>
            <w:r w:rsidRPr="007C5EF4">
              <w:rPr>
                <w:rFonts w:asciiTheme="minorEastAsia" w:hAnsiTheme="minorEastAsia" w:hint="eastAsia"/>
                <w:color w:val="000000" w:themeColor="text1"/>
                <w:szCs w:val="21"/>
              </w:rPr>
              <w:t>百菌清</w:t>
            </w:r>
          </w:p>
        </w:tc>
        <w:tc>
          <w:tcPr>
            <w:tcW w:w="4239" w:type="dxa"/>
          </w:tcPr>
          <w:p w:rsidR="00B87535" w:rsidRPr="007C5EF4" w:rsidRDefault="00B87535" w:rsidP="00DE4AF5">
            <w:pPr>
              <w:ind w:firstLineChars="200" w:firstLine="420"/>
              <w:jc w:val="left"/>
              <w:rPr>
                <w:rFonts w:asciiTheme="minorEastAsia" w:hAnsiTheme="minorEastAsia"/>
                <w:color w:val="000000" w:themeColor="text1"/>
                <w:szCs w:val="21"/>
              </w:rPr>
            </w:pPr>
            <w:r w:rsidRPr="007C5EF4">
              <w:rPr>
                <w:rFonts w:asciiTheme="minorEastAsia" w:hAnsiTheme="minorEastAsia" w:hint="eastAsia"/>
                <w:color w:val="000000" w:themeColor="text1"/>
                <w:szCs w:val="21"/>
              </w:rPr>
              <w:t>≤1.0</w:t>
            </w:r>
          </w:p>
        </w:tc>
        <w:tc>
          <w:tcPr>
            <w:tcW w:w="1193" w:type="dxa"/>
          </w:tcPr>
          <w:p w:rsidR="00B87535" w:rsidRPr="007C5EF4" w:rsidRDefault="00B87535" w:rsidP="00DE4AF5">
            <w:pPr>
              <w:ind w:firstLineChars="200" w:firstLine="420"/>
              <w:jc w:val="left"/>
              <w:rPr>
                <w:rFonts w:asciiTheme="minorEastAsia" w:hAnsiTheme="minorEastAsia"/>
                <w:color w:val="000000" w:themeColor="text1"/>
                <w:szCs w:val="21"/>
              </w:rPr>
            </w:pPr>
          </w:p>
        </w:tc>
      </w:tr>
      <w:tr w:rsidR="00B87535" w:rsidRPr="007C5EF4" w:rsidTr="00DE4AF5">
        <w:trPr>
          <w:trHeight w:val="265"/>
        </w:trPr>
        <w:tc>
          <w:tcPr>
            <w:tcW w:w="3048" w:type="dxa"/>
          </w:tcPr>
          <w:p w:rsidR="00B87535" w:rsidRPr="007C5EF4" w:rsidRDefault="00B87535" w:rsidP="00DE4AF5">
            <w:pPr>
              <w:ind w:firstLineChars="200" w:firstLine="420"/>
              <w:jc w:val="left"/>
              <w:rPr>
                <w:rFonts w:asciiTheme="minorEastAsia" w:hAnsiTheme="minorEastAsia"/>
                <w:color w:val="000000" w:themeColor="text1"/>
                <w:szCs w:val="21"/>
              </w:rPr>
            </w:pPr>
            <w:r w:rsidRPr="007C5EF4">
              <w:rPr>
                <w:rFonts w:asciiTheme="minorEastAsia" w:hAnsiTheme="minorEastAsia" w:hint="eastAsia"/>
                <w:color w:val="000000" w:themeColor="text1"/>
                <w:szCs w:val="21"/>
              </w:rPr>
              <w:t>多菌灵</w:t>
            </w:r>
          </w:p>
        </w:tc>
        <w:tc>
          <w:tcPr>
            <w:tcW w:w="4239" w:type="dxa"/>
          </w:tcPr>
          <w:p w:rsidR="00B87535" w:rsidRPr="007C5EF4" w:rsidRDefault="00B87535" w:rsidP="00DE4AF5">
            <w:pPr>
              <w:ind w:firstLineChars="200" w:firstLine="420"/>
              <w:jc w:val="left"/>
              <w:rPr>
                <w:rFonts w:asciiTheme="minorEastAsia" w:hAnsiTheme="minorEastAsia"/>
                <w:color w:val="000000" w:themeColor="text1"/>
                <w:szCs w:val="21"/>
              </w:rPr>
            </w:pPr>
            <w:r w:rsidRPr="007C5EF4">
              <w:rPr>
                <w:rFonts w:asciiTheme="minorEastAsia" w:hAnsiTheme="minorEastAsia" w:hint="eastAsia"/>
                <w:color w:val="000000" w:themeColor="text1"/>
                <w:szCs w:val="21"/>
              </w:rPr>
              <w:t>≤0.5</w:t>
            </w:r>
          </w:p>
        </w:tc>
        <w:tc>
          <w:tcPr>
            <w:tcW w:w="1193" w:type="dxa"/>
          </w:tcPr>
          <w:p w:rsidR="00B87535" w:rsidRPr="007C5EF4" w:rsidRDefault="00B87535" w:rsidP="00DE4AF5">
            <w:pPr>
              <w:ind w:firstLineChars="200" w:firstLine="420"/>
              <w:jc w:val="left"/>
              <w:rPr>
                <w:rFonts w:asciiTheme="minorEastAsia" w:hAnsiTheme="minorEastAsia"/>
                <w:color w:val="000000" w:themeColor="text1"/>
                <w:szCs w:val="21"/>
              </w:rPr>
            </w:pPr>
          </w:p>
        </w:tc>
      </w:tr>
      <w:tr w:rsidR="00B87535" w:rsidRPr="007C5EF4" w:rsidTr="00DE4AF5">
        <w:trPr>
          <w:trHeight w:val="265"/>
        </w:trPr>
        <w:tc>
          <w:tcPr>
            <w:tcW w:w="3048" w:type="dxa"/>
          </w:tcPr>
          <w:p w:rsidR="00B87535" w:rsidRPr="007C5EF4" w:rsidRDefault="00B87535" w:rsidP="00DE4AF5">
            <w:pPr>
              <w:ind w:firstLineChars="200" w:firstLine="420"/>
              <w:jc w:val="left"/>
              <w:rPr>
                <w:rFonts w:asciiTheme="minorEastAsia" w:hAnsiTheme="minorEastAsia"/>
                <w:color w:val="000000" w:themeColor="text1"/>
                <w:szCs w:val="21"/>
              </w:rPr>
            </w:pPr>
            <w:r w:rsidRPr="007C5EF4">
              <w:rPr>
                <w:rFonts w:asciiTheme="minorEastAsia" w:hAnsiTheme="minorEastAsia" w:hint="eastAsia"/>
                <w:color w:val="000000" w:themeColor="text1"/>
                <w:szCs w:val="21"/>
              </w:rPr>
              <w:t>汞（以Hg计）</w:t>
            </w:r>
          </w:p>
        </w:tc>
        <w:tc>
          <w:tcPr>
            <w:tcW w:w="4239" w:type="dxa"/>
          </w:tcPr>
          <w:p w:rsidR="00B87535" w:rsidRPr="007C5EF4" w:rsidRDefault="00B87535" w:rsidP="00DE4AF5">
            <w:pPr>
              <w:ind w:firstLineChars="200" w:firstLine="420"/>
              <w:jc w:val="left"/>
              <w:rPr>
                <w:rFonts w:asciiTheme="minorEastAsia" w:hAnsiTheme="minorEastAsia"/>
                <w:color w:val="000000" w:themeColor="text1"/>
                <w:szCs w:val="21"/>
              </w:rPr>
            </w:pPr>
            <w:r w:rsidRPr="007C5EF4">
              <w:rPr>
                <w:rFonts w:asciiTheme="minorEastAsia" w:hAnsiTheme="minorEastAsia" w:hint="eastAsia"/>
                <w:color w:val="000000" w:themeColor="text1"/>
                <w:szCs w:val="21"/>
              </w:rPr>
              <w:t>≤0.01</w:t>
            </w:r>
          </w:p>
        </w:tc>
        <w:tc>
          <w:tcPr>
            <w:tcW w:w="1193" w:type="dxa"/>
          </w:tcPr>
          <w:p w:rsidR="00B87535" w:rsidRPr="007C5EF4" w:rsidRDefault="00B87535" w:rsidP="00DE4AF5">
            <w:pPr>
              <w:ind w:firstLineChars="200" w:firstLine="420"/>
              <w:jc w:val="left"/>
              <w:rPr>
                <w:rFonts w:asciiTheme="minorEastAsia" w:hAnsiTheme="minorEastAsia"/>
                <w:color w:val="000000" w:themeColor="text1"/>
                <w:szCs w:val="21"/>
              </w:rPr>
            </w:pPr>
          </w:p>
        </w:tc>
      </w:tr>
      <w:tr w:rsidR="00B87535" w:rsidRPr="007C5EF4" w:rsidTr="00DE4AF5">
        <w:trPr>
          <w:trHeight w:val="271"/>
        </w:trPr>
        <w:tc>
          <w:tcPr>
            <w:tcW w:w="3048" w:type="dxa"/>
          </w:tcPr>
          <w:p w:rsidR="00B87535" w:rsidRPr="007C5EF4" w:rsidRDefault="00B87535" w:rsidP="00DE4AF5">
            <w:pPr>
              <w:ind w:firstLineChars="200" w:firstLine="420"/>
              <w:jc w:val="left"/>
              <w:rPr>
                <w:rFonts w:asciiTheme="minorEastAsia" w:hAnsiTheme="minorEastAsia"/>
                <w:color w:val="000000" w:themeColor="text1"/>
                <w:szCs w:val="21"/>
              </w:rPr>
            </w:pPr>
            <w:r w:rsidRPr="007C5EF4">
              <w:rPr>
                <w:rFonts w:asciiTheme="minorEastAsia" w:hAnsiTheme="minorEastAsia" w:hint="eastAsia"/>
                <w:color w:val="000000" w:themeColor="text1"/>
                <w:szCs w:val="21"/>
              </w:rPr>
              <w:t>铅（以Pb计）</w:t>
            </w:r>
          </w:p>
        </w:tc>
        <w:tc>
          <w:tcPr>
            <w:tcW w:w="4239" w:type="dxa"/>
          </w:tcPr>
          <w:p w:rsidR="00B87535" w:rsidRPr="007C5EF4" w:rsidRDefault="00B87535" w:rsidP="00DE4AF5">
            <w:pPr>
              <w:ind w:firstLineChars="200" w:firstLine="420"/>
              <w:jc w:val="left"/>
              <w:rPr>
                <w:rFonts w:asciiTheme="minorEastAsia" w:hAnsiTheme="minorEastAsia"/>
                <w:color w:val="000000" w:themeColor="text1"/>
                <w:szCs w:val="21"/>
              </w:rPr>
            </w:pPr>
            <w:r w:rsidRPr="007C5EF4">
              <w:rPr>
                <w:rFonts w:asciiTheme="minorEastAsia" w:hAnsiTheme="minorEastAsia" w:hint="eastAsia"/>
                <w:color w:val="000000" w:themeColor="text1"/>
                <w:szCs w:val="21"/>
              </w:rPr>
              <w:t>≤0.2</w:t>
            </w:r>
          </w:p>
        </w:tc>
        <w:tc>
          <w:tcPr>
            <w:tcW w:w="1193" w:type="dxa"/>
          </w:tcPr>
          <w:p w:rsidR="00B87535" w:rsidRPr="007C5EF4" w:rsidRDefault="00B87535" w:rsidP="00DE4AF5">
            <w:pPr>
              <w:ind w:firstLineChars="200" w:firstLine="420"/>
              <w:jc w:val="left"/>
              <w:rPr>
                <w:rFonts w:asciiTheme="minorEastAsia" w:hAnsiTheme="minorEastAsia"/>
                <w:color w:val="000000" w:themeColor="text1"/>
                <w:szCs w:val="21"/>
              </w:rPr>
            </w:pPr>
          </w:p>
        </w:tc>
      </w:tr>
      <w:tr w:rsidR="00B87535" w:rsidRPr="007C5EF4" w:rsidTr="00DE4AF5">
        <w:trPr>
          <w:trHeight w:val="265"/>
        </w:trPr>
        <w:tc>
          <w:tcPr>
            <w:tcW w:w="3048" w:type="dxa"/>
          </w:tcPr>
          <w:p w:rsidR="00B87535" w:rsidRPr="007C5EF4" w:rsidRDefault="00B87535" w:rsidP="00DE4AF5">
            <w:pPr>
              <w:ind w:firstLineChars="200" w:firstLine="420"/>
              <w:jc w:val="left"/>
              <w:rPr>
                <w:rFonts w:asciiTheme="minorEastAsia" w:hAnsiTheme="minorEastAsia"/>
                <w:color w:val="000000" w:themeColor="text1"/>
                <w:szCs w:val="21"/>
              </w:rPr>
            </w:pPr>
            <w:r w:rsidRPr="007C5EF4">
              <w:rPr>
                <w:rFonts w:asciiTheme="minorEastAsia" w:hAnsiTheme="minorEastAsia" w:hint="eastAsia"/>
                <w:color w:val="000000" w:themeColor="text1"/>
                <w:szCs w:val="21"/>
              </w:rPr>
              <w:t>砷（以As计）</w:t>
            </w:r>
          </w:p>
        </w:tc>
        <w:tc>
          <w:tcPr>
            <w:tcW w:w="4239" w:type="dxa"/>
          </w:tcPr>
          <w:p w:rsidR="00B87535" w:rsidRPr="007C5EF4" w:rsidRDefault="00B87535" w:rsidP="00DE4AF5">
            <w:pPr>
              <w:ind w:firstLineChars="200" w:firstLine="420"/>
              <w:jc w:val="left"/>
              <w:rPr>
                <w:rFonts w:asciiTheme="minorEastAsia" w:hAnsiTheme="minorEastAsia"/>
                <w:color w:val="000000" w:themeColor="text1"/>
                <w:szCs w:val="21"/>
              </w:rPr>
            </w:pPr>
            <w:r w:rsidRPr="007C5EF4">
              <w:rPr>
                <w:rFonts w:asciiTheme="minorEastAsia" w:hAnsiTheme="minorEastAsia" w:hint="eastAsia"/>
                <w:color w:val="000000" w:themeColor="text1"/>
                <w:szCs w:val="21"/>
              </w:rPr>
              <w:t>≤0.5</w:t>
            </w:r>
          </w:p>
        </w:tc>
        <w:tc>
          <w:tcPr>
            <w:tcW w:w="1193" w:type="dxa"/>
          </w:tcPr>
          <w:p w:rsidR="00B87535" w:rsidRPr="007C5EF4" w:rsidRDefault="00B87535" w:rsidP="00DE4AF5">
            <w:pPr>
              <w:ind w:firstLineChars="200" w:firstLine="420"/>
              <w:jc w:val="left"/>
              <w:rPr>
                <w:rFonts w:asciiTheme="minorEastAsia" w:hAnsiTheme="minorEastAsia"/>
                <w:color w:val="000000" w:themeColor="text1"/>
                <w:szCs w:val="21"/>
              </w:rPr>
            </w:pPr>
          </w:p>
        </w:tc>
      </w:tr>
      <w:tr w:rsidR="00B87535" w:rsidRPr="007C5EF4" w:rsidTr="00DE4AF5">
        <w:trPr>
          <w:trHeight w:val="271"/>
        </w:trPr>
        <w:tc>
          <w:tcPr>
            <w:tcW w:w="3048" w:type="dxa"/>
          </w:tcPr>
          <w:p w:rsidR="00B87535" w:rsidRPr="007C5EF4" w:rsidRDefault="00B87535" w:rsidP="00DE4AF5">
            <w:pPr>
              <w:ind w:firstLineChars="200" w:firstLine="420"/>
              <w:jc w:val="left"/>
              <w:rPr>
                <w:rFonts w:asciiTheme="minorEastAsia" w:hAnsiTheme="minorEastAsia"/>
                <w:color w:val="000000" w:themeColor="text1"/>
                <w:szCs w:val="21"/>
              </w:rPr>
            </w:pPr>
            <w:r w:rsidRPr="007C5EF4">
              <w:rPr>
                <w:rFonts w:asciiTheme="minorEastAsia" w:hAnsiTheme="minorEastAsia" w:hint="eastAsia"/>
                <w:color w:val="000000" w:themeColor="text1"/>
                <w:szCs w:val="21"/>
              </w:rPr>
              <w:t>氟（以F计）</w:t>
            </w:r>
          </w:p>
        </w:tc>
        <w:tc>
          <w:tcPr>
            <w:tcW w:w="4239" w:type="dxa"/>
          </w:tcPr>
          <w:p w:rsidR="00B87535" w:rsidRPr="007C5EF4" w:rsidRDefault="00B87535" w:rsidP="00DE4AF5">
            <w:pPr>
              <w:ind w:firstLineChars="200" w:firstLine="420"/>
              <w:jc w:val="left"/>
              <w:rPr>
                <w:rFonts w:asciiTheme="minorEastAsia" w:hAnsiTheme="minorEastAsia"/>
                <w:color w:val="000000" w:themeColor="text1"/>
                <w:szCs w:val="21"/>
              </w:rPr>
            </w:pPr>
            <w:r w:rsidRPr="007C5EF4">
              <w:rPr>
                <w:rFonts w:asciiTheme="minorEastAsia" w:hAnsiTheme="minorEastAsia" w:hint="eastAsia"/>
                <w:color w:val="000000" w:themeColor="text1"/>
                <w:szCs w:val="21"/>
              </w:rPr>
              <w:t>≤0.5</w:t>
            </w:r>
          </w:p>
        </w:tc>
        <w:tc>
          <w:tcPr>
            <w:tcW w:w="1193" w:type="dxa"/>
          </w:tcPr>
          <w:p w:rsidR="00B87535" w:rsidRPr="007C5EF4" w:rsidRDefault="00B87535" w:rsidP="00DE4AF5">
            <w:pPr>
              <w:ind w:firstLineChars="200" w:firstLine="420"/>
              <w:jc w:val="left"/>
              <w:rPr>
                <w:rFonts w:asciiTheme="minorEastAsia" w:hAnsiTheme="minorEastAsia"/>
                <w:color w:val="000000" w:themeColor="text1"/>
                <w:szCs w:val="21"/>
              </w:rPr>
            </w:pPr>
          </w:p>
        </w:tc>
      </w:tr>
      <w:tr w:rsidR="00B87535" w:rsidRPr="007C5EF4" w:rsidTr="00DE4AF5">
        <w:trPr>
          <w:trHeight w:val="221"/>
        </w:trPr>
        <w:tc>
          <w:tcPr>
            <w:tcW w:w="3048" w:type="dxa"/>
          </w:tcPr>
          <w:p w:rsidR="00B87535" w:rsidRPr="007C5EF4" w:rsidRDefault="00B87535" w:rsidP="00DE4AF5">
            <w:pPr>
              <w:ind w:firstLineChars="200" w:firstLine="420"/>
              <w:jc w:val="left"/>
              <w:rPr>
                <w:rFonts w:asciiTheme="minorEastAsia" w:hAnsiTheme="minorEastAsia"/>
                <w:color w:val="000000" w:themeColor="text1"/>
                <w:szCs w:val="21"/>
              </w:rPr>
            </w:pPr>
            <w:r w:rsidRPr="007C5EF4">
              <w:rPr>
                <w:rFonts w:asciiTheme="minorEastAsia" w:hAnsiTheme="minorEastAsia" w:hint="eastAsia"/>
                <w:color w:val="000000" w:themeColor="text1"/>
                <w:szCs w:val="21"/>
              </w:rPr>
              <w:t>硝酸盐（以NaNO3计）</w:t>
            </w:r>
          </w:p>
        </w:tc>
        <w:tc>
          <w:tcPr>
            <w:tcW w:w="4239" w:type="dxa"/>
          </w:tcPr>
          <w:p w:rsidR="00B87535" w:rsidRPr="007C5EF4" w:rsidRDefault="00B87535" w:rsidP="00DE4AF5">
            <w:pPr>
              <w:ind w:firstLineChars="200" w:firstLine="420"/>
              <w:jc w:val="left"/>
              <w:rPr>
                <w:rFonts w:asciiTheme="minorEastAsia" w:hAnsiTheme="minorEastAsia"/>
                <w:color w:val="000000" w:themeColor="text1"/>
                <w:szCs w:val="21"/>
              </w:rPr>
            </w:pPr>
            <w:r w:rsidRPr="007C5EF4">
              <w:rPr>
                <w:rFonts w:asciiTheme="minorEastAsia" w:hAnsiTheme="minorEastAsia" w:hint="eastAsia"/>
                <w:color w:val="000000" w:themeColor="text1"/>
                <w:szCs w:val="21"/>
              </w:rPr>
              <w:t>瓜果类≤600；叶菜根茎类≤1200</w:t>
            </w:r>
          </w:p>
        </w:tc>
        <w:tc>
          <w:tcPr>
            <w:tcW w:w="1193" w:type="dxa"/>
          </w:tcPr>
          <w:p w:rsidR="00B87535" w:rsidRPr="007C5EF4" w:rsidRDefault="00B87535" w:rsidP="00DE4AF5">
            <w:pPr>
              <w:ind w:firstLineChars="200" w:firstLine="420"/>
              <w:jc w:val="left"/>
              <w:rPr>
                <w:rFonts w:asciiTheme="minorEastAsia" w:hAnsiTheme="minorEastAsia"/>
                <w:color w:val="000000" w:themeColor="text1"/>
                <w:szCs w:val="21"/>
              </w:rPr>
            </w:pPr>
          </w:p>
        </w:tc>
      </w:tr>
      <w:tr w:rsidR="00B87535" w:rsidRPr="007C5EF4" w:rsidTr="00DE4AF5">
        <w:trPr>
          <w:trHeight w:val="237"/>
        </w:trPr>
        <w:tc>
          <w:tcPr>
            <w:tcW w:w="3048" w:type="dxa"/>
          </w:tcPr>
          <w:p w:rsidR="00B87535" w:rsidRPr="007C5EF4" w:rsidRDefault="00B87535" w:rsidP="00DE4AF5">
            <w:pPr>
              <w:ind w:firstLineChars="200" w:firstLine="420"/>
              <w:jc w:val="left"/>
              <w:rPr>
                <w:rFonts w:asciiTheme="minorEastAsia" w:hAnsiTheme="minorEastAsia"/>
                <w:color w:val="000000" w:themeColor="text1"/>
                <w:szCs w:val="21"/>
              </w:rPr>
            </w:pPr>
            <w:r w:rsidRPr="007C5EF4">
              <w:rPr>
                <w:rFonts w:asciiTheme="minorEastAsia" w:hAnsiTheme="minorEastAsia" w:hint="eastAsia"/>
                <w:color w:val="000000" w:themeColor="text1"/>
                <w:szCs w:val="21"/>
              </w:rPr>
              <w:t>亚硝酸盐（以NaNO2计）</w:t>
            </w:r>
          </w:p>
        </w:tc>
        <w:tc>
          <w:tcPr>
            <w:tcW w:w="4239" w:type="dxa"/>
          </w:tcPr>
          <w:p w:rsidR="00B87535" w:rsidRPr="007C5EF4" w:rsidRDefault="00B87535" w:rsidP="00DE4AF5">
            <w:pPr>
              <w:ind w:firstLineChars="200" w:firstLine="420"/>
              <w:jc w:val="left"/>
              <w:rPr>
                <w:rFonts w:asciiTheme="minorEastAsia" w:hAnsiTheme="minorEastAsia"/>
                <w:color w:val="000000" w:themeColor="text1"/>
                <w:szCs w:val="21"/>
              </w:rPr>
            </w:pPr>
            <w:r w:rsidRPr="007C5EF4">
              <w:rPr>
                <w:rFonts w:asciiTheme="minorEastAsia" w:hAnsiTheme="minorEastAsia" w:hint="eastAsia"/>
                <w:color w:val="000000" w:themeColor="text1"/>
                <w:szCs w:val="21"/>
              </w:rPr>
              <w:t>≤4</w:t>
            </w:r>
          </w:p>
        </w:tc>
        <w:tc>
          <w:tcPr>
            <w:tcW w:w="1193" w:type="dxa"/>
          </w:tcPr>
          <w:p w:rsidR="00B87535" w:rsidRPr="007C5EF4" w:rsidRDefault="00B87535" w:rsidP="00DE4AF5">
            <w:pPr>
              <w:ind w:firstLineChars="200" w:firstLine="420"/>
              <w:jc w:val="left"/>
              <w:rPr>
                <w:rFonts w:asciiTheme="minorEastAsia" w:hAnsiTheme="minorEastAsia"/>
                <w:color w:val="000000" w:themeColor="text1"/>
                <w:szCs w:val="21"/>
              </w:rPr>
            </w:pPr>
          </w:p>
        </w:tc>
      </w:tr>
    </w:tbl>
    <w:p w:rsidR="00B87535" w:rsidRPr="007C5EF4" w:rsidRDefault="00B87535" w:rsidP="00B87535">
      <w:pPr>
        <w:ind w:firstLineChars="200" w:firstLine="560"/>
        <w:rPr>
          <w:rFonts w:asciiTheme="minorEastAsia" w:hAnsiTheme="minorEastAsia"/>
          <w:color w:val="000000" w:themeColor="text1"/>
          <w:sz w:val="28"/>
          <w:szCs w:val="28"/>
        </w:rPr>
      </w:pPr>
      <w:r w:rsidRPr="007C5EF4">
        <w:rPr>
          <w:rFonts w:asciiTheme="minorEastAsia" w:hAnsiTheme="minorEastAsia" w:hint="eastAsia"/>
          <w:color w:val="000000" w:themeColor="text1"/>
          <w:sz w:val="28"/>
          <w:szCs w:val="28"/>
        </w:rPr>
        <w:t>（3）干货类要求</w:t>
      </w:r>
    </w:p>
    <w:p w:rsidR="00B87535" w:rsidRPr="007C5EF4" w:rsidRDefault="00B87535" w:rsidP="00B87535">
      <w:pPr>
        <w:ind w:firstLineChars="200" w:firstLine="560"/>
        <w:rPr>
          <w:rFonts w:asciiTheme="minorEastAsia" w:hAnsiTheme="minorEastAsia"/>
          <w:color w:val="000000" w:themeColor="text1"/>
          <w:sz w:val="28"/>
          <w:szCs w:val="28"/>
        </w:rPr>
      </w:pPr>
      <w:r w:rsidRPr="007C5EF4">
        <w:rPr>
          <w:rFonts w:asciiTheme="minorEastAsia" w:hAnsiTheme="minorEastAsia" w:hint="eastAsia"/>
          <w:color w:val="000000" w:themeColor="text1"/>
          <w:sz w:val="28"/>
          <w:szCs w:val="28"/>
        </w:rPr>
        <w:lastRenderedPageBreak/>
        <w:t>a、供应产品质量要求：</w:t>
      </w:r>
    </w:p>
    <w:p w:rsidR="00B87535" w:rsidRPr="007C5EF4" w:rsidRDefault="00B87535" w:rsidP="00B87535">
      <w:pPr>
        <w:ind w:firstLineChars="200" w:firstLine="560"/>
        <w:rPr>
          <w:rFonts w:asciiTheme="minorEastAsia" w:hAnsiTheme="minorEastAsia"/>
          <w:color w:val="000000" w:themeColor="text1"/>
          <w:sz w:val="28"/>
          <w:szCs w:val="28"/>
        </w:rPr>
      </w:pPr>
      <w:r w:rsidRPr="007C5EF4">
        <w:rPr>
          <w:rFonts w:asciiTheme="minorEastAsia" w:hAnsiTheme="minorEastAsia" w:hint="eastAsia"/>
          <w:color w:val="000000" w:themeColor="text1"/>
          <w:sz w:val="28"/>
          <w:szCs w:val="28"/>
        </w:rPr>
        <w:t>(a)供应方所提供产品质量必须要符合行业标准要求，不得有掺假、变质、变味、过期等现象出现，严禁伪劣、假冒、无证不合格物品进入仓库。</w:t>
      </w:r>
    </w:p>
    <w:p w:rsidR="00B87535" w:rsidRPr="007C5EF4" w:rsidRDefault="00B87535" w:rsidP="00B87535">
      <w:pPr>
        <w:ind w:firstLineChars="200" w:firstLine="560"/>
        <w:rPr>
          <w:rFonts w:asciiTheme="minorEastAsia" w:hAnsiTheme="minorEastAsia"/>
          <w:color w:val="000000" w:themeColor="text1"/>
          <w:sz w:val="28"/>
          <w:szCs w:val="28"/>
        </w:rPr>
      </w:pPr>
      <w:r w:rsidRPr="007C5EF4">
        <w:rPr>
          <w:rFonts w:asciiTheme="minorEastAsia" w:hAnsiTheme="minorEastAsia" w:hint="eastAsia"/>
          <w:color w:val="000000" w:themeColor="text1"/>
          <w:sz w:val="28"/>
          <w:szCs w:val="28"/>
        </w:rPr>
        <w:t>(b)供应方所提供产品必须价格合理，应按照投标报价供给，否则需招标人有权不用。</w:t>
      </w:r>
    </w:p>
    <w:p w:rsidR="00B87535" w:rsidRPr="007C5EF4" w:rsidRDefault="00B87535" w:rsidP="00B87535">
      <w:pPr>
        <w:ind w:firstLineChars="200" w:firstLine="560"/>
        <w:rPr>
          <w:rFonts w:asciiTheme="minorEastAsia" w:hAnsiTheme="minorEastAsia"/>
          <w:color w:val="000000" w:themeColor="text1"/>
          <w:sz w:val="28"/>
          <w:szCs w:val="28"/>
        </w:rPr>
      </w:pPr>
      <w:r w:rsidRPr="007C5EF4">
        <w:rPr>
          <w:rFonts w:asciiTheme="minorEastAsia" w:hAnsiTheme="minorEastAsia" w:hint="eastAsia"/>
          <w:color w:val="000000" w:themeColor="text1"/>
          <w:sz w:val="28"/>
          <w:szCs w:val="28"/>
        </w:rPr>
        <w:t>(c)供应方在供应过程中，如果发生出现质量问题或造成食物中毒,如变质等情况，经查实后确属供方的责任，供方应承担全部责任，主要包括食物中毒人员医疗费、误工费、事故处理费等，直至追究刑事责任。</w:t>
      </w:r>
    </w:p>
    <w:p w:rsidR="00B87535" w:rsidRPr="007C5EF4" w:rsidRDefault="00B87535" w:rsidP="00B87535">
      <w:pPr>
        <w:ind w:firstLineChars="200" w:firstLine="560"/>
        <w:rPr>
          <w:rFonts w:asciiTheme="minorEastAsia" w:hAnsiTheme="minorEastAsia"/>
          <w:color w:val="000000" w:themeColor="text1"/>
          <w:sz w:val="28"/>
          <w:szCs w:val="28"/>
        </w:rPr>
      </w:pPr>
      <w:r w:rsidRPr="007C5EF4">
        <w:rPr>
          <w:rFonts w:asciiTheme="minorEastAsia" w:hAnsiTheme="minorEastAsia" w:hint="eastAsia"/>
          <w:color w:val="000000" w:themeColor="text1"/>
          <w:sz w:val="28"/>
          <w:szCs w:val="28"/>
        </w:rPr>
        <w:t>b、干货类质量要求：干货制品的质量基本标准要求符合国家相关行业标准，干爽，不霉烂、整齐、均匀、完整，无虫蛀、无杂质，保持应有的色泽。确保产品质量稳定，保证营养丰富、绿色安全、海味浓郁、易存放、食用方便，保质期长。从加工、包装、运输、贮存到销售全部符合国家规定标准。尤其是二氧化硫残留量、总砷含量不超过国家卫生标准；木耳类的水分含量不能超过国家标准要求，采购方可根据实际情况对需要的干货制品进行品质抽检，对质量未达到国家标准的干货制品采购人有权拒绝接受。</w:t>
      </w:r>
    </w:p>
    <w:p w:rsidR="00B87535" w:rsidRPr="007C5EF4" w:rsidRDefault="00B87535" w:rsidP="00B87535">
      <w:pPr>
        <w:ind w:firstLineChars="200" w:firstLine="560"/>
        <w:rPr>
          <w:rFonts w:asciiTheme="minorEastAsia" w:hAnsiTheme="minorEastAsia"/>
          <w:color w:val="000000" w:themeColor="text1"/>
          <w:sz w:val="28"/>
          <w:szCs w:val="28"/>
        </w:rPr>
      </w:pPr>
      <w:r w:rsidRPr="007C5EF4">
        <w:rPr>
          <w:rFonts w:asciiTheme="minorEastAsia" w:hAnsiTheme="minorEastAsia" w:hint="eastAsia"/>
          <w:color w:val="000000" w:themeColor="text1"/>
          <w:sz w:val="28"/>
          <w:szCs w:val="28"/>
        </w:rPr>
        <w:t>（4）调料类要求</w:t>
      </w:r>
    </w:p>
    <w:p w:rsidR="00B87535" w:rsidRPr="007C5EF4" w:rsidRDefault="00B87535" w:rsidP="00B87535">
      <w:pPr>
        <w:ind w:firstLineChars="200" w:firstLine="560"/>
        <w:rPr>
          <w:rFonts w:asciiTheme="minorEastAsia" w:hAnsiTheme="minorEastAsia"/>
          <w:color w:val="000000" w:themeColor="text1"/>
          <w:sz w:val="28"/>
          <w:szCs w:val="28"/>
        </w:rPr>
      </w:pPr>
      <w:r w:rsidRPr="007C5EF4">
        <w:rPr>
          <w:rFonts w:asciiTheme="minorEastAsia" w:hAnsiTheme="minorEastAsia" w:hint="eastAsia"/>
          <w:color w:val="000000" w:themeColor="text1"/>
          <w:sz w:val="28"/>
          <w:szCs w:val="28"/>
        </w:rPr>
        <w:t>定型包装、质保期内、有</w:t>
      </w:r>
      <w:r>
        <w:rPr>
          <w:rFonts w:asciiTheme="minorEastAsia" w:hAnsiTheme="minorEastAsia" w:hint="eastAsia"/>
          <w:color w:val="000000" w:themeColor="text1"/>
          <w:sz w:val="28"/>
          <w:szCs w:val="28"/>
        </w:rPr>
        <w:t>SC或QS标识</w:t>
      </w:r>
      <w:r w:rsidRPr="007C5EF4">
        <w:rPr>
          <w:rFonts w:asciiTheme="minorEastAsia" w:hAnsiTheme="minorEastAsia" w:hint="eastAsia"/>
          <w:color w:val="000000" w:themeColor="text1"/>
          <w:sz w:val="28"/>
          <w:szCs w:val="28"/>
        </w:rPr>
        <w:t>。</w:t>
      </w:r>
    </w:p>
    <w:p w:rsidR="00B87535" w:rsidRPr="007C5EF4" w:rsidRDefault="00B87535" w:rsidP="00B87535">
      <w:pPr>
        <w:ind w:firstLineChars="200" w:firstLine="560"/>
        <w:rPr>
          <w:rFonts w:asciiTheme="minorEastAsia" w:hAnsiTheme="minorEastAsia"/>
          <w:color w:val="000000" w:themeColor="text1"/>
          <w:sz w:val="28"/>
          <w:szCs w:val="28"/>
        </w:rPr>
      </w:pPr>
      <w:r w:rsidRPr="007C5EF4">
        <w:rPr>
          <w:rFonts w:asciiTheme="minorEastAsia" w:hAnsiTheme="minorEastAsia" w:hint="eastAsia"/>
          <w:color w:val="000000" w:themeColor="text1"/>
          <w:sz w:val="28"/>
          <w:szCs w:val="28"/>
        </w:rPr>
        <w:t>（5）食用油类要求</w:t>
      </w:r>
    </w:p>
    <w:p w:rsidR="00B87535" w:rsidRPr="007C5EF4" w:rsidRDefault="00B87535" w:rsidP="00B87535">
      <w:pPr>
        <w:ind w:firstLineChars="200" w:firstLine="560"/>
        <w:rPr>
          <w:rFonts w:asciiTheme="minorEastAsia" w:hAnsiTheme="minorEastAsia"/>
          <w:color w:val="000000" w:themeColor="text1"/>
          <w:sz w:val="28"/>
          <w:szCs w:val="28"/>
        </w:rPr>
      </w:pPr>
      <w:r w:rsidRPr="007C5EF4">
        <w:rPr>
          <w:rFonts w:asciiTheme="minorEastAsia" w:hAnsiTheme="minorEastAsia" w:hint="eastAsia"/>
          <w:color w:val="000000" w:themeColor="text1"/>
          <w:sz w:val="28"/>
          <w:szCs w:val="28"/>
        </w:rPr>
        <w:t>来源于深圳市正规油脂公司。并提供贴有卫生许可验证和商标及</w:t>
      </w:r>
      <w:r w:rsidRPr="007C5EF4">
        <w:rPr>
          <w:rFonts w:asciiTheme="minorEastAsia" w:hAnsiTheme="minorEastAsia" w:hint="eastAsia"/>
          <w:color w:val="000000" w:themeColor="text1"/>
          <w:sz w:val="28"/>
          <w:szCs w:val="28"/>
        </w:rPr>
        <w:lastRenderedPageBreak/>
        <w:t>地址、电话、保质期内食用产品。</w:t>
      </w:r>
    </w:p>
    <w:p w:rsidR="00B87535" w:rsidRPr="007C5EF4" w:rsidRDefault="00B87535" w:rsidP="00B87535">
      <w:pPr>
        <w:ind w:firstLineChars="200" w:firstLine="560"/>
        <w:rPr>
          <w:rFonts w:asciiTheme="minorEastAsia" w:hAnsiTheme="minorEastAsia"/>
          <w:color w:val="000000" w:themeColor="text1"/>
          <w:sz w:val="28"/>
          <w:szCs w:val="28"/>
        </w:rPr>
      </w:pPr>
      <w:r w:rsidRPr="007C5EF4">
        <w:rPr>
          <w:rFonts w:asciiTheme="minorEastAsia" w:hAnsiTheme="minorEastAsia" w:hint="eastAsia"/>
          <w:color w:val="000000" w:themeColor="text1"/>
          <w:sz w:val="28"/>
          <w:szCs w:val="28"/>
        </w:rPr>
        <w:t>（6）豆制品类要求</w:t>
      </w:r>
    </w:p>
    <w:p w:rsidR="00B87535" w:rsidRPr="007C5EF4" w:rsidRDefault="00B87535" w:rsidP="00B87535">
      <w:pPr>
        <w:ind w:firstLineChars="200" w:firstLine="560"/>
        <w:rPr>
          <w:rFonts w:asciiTheme="minorEastAsia" w:hAnsiTheme="minorEastAsia"/>
          <w:color w:val="000000" w:themeColor="text1"/>
          <w:sz w:val="28"/>
          <w:szCs w:val="28"/>
        </w:rPr>
      </w:pPr>
      <w:r w:rsidRPr="007C5EF4">
        <w:rPr>
          <w:rFonts w:asciiTheme="minorEastAsia" w:hAnsiTheme="minorEastAsia" w:hint="eastAsia"/>
          <w:color w:val="000000" w:themeColor="text1"/>
          <w:sz w:val="28"/>
          <w:szCs w:val="28"/>
        </w:rPr>
        <w:t>来源于深圳市正规食品公司，保质期内。</w:t>
      </w:r>
    </w:p>
    <w:p w:rsidR="00B87535" w:rsidRPr="007C5EF4" w:rsidRDefault="00B87535" w:rsidP="00B87535">
      <w:pPr>
        <w:ind w:firstLineChars="200" w:firstLine="560"/>
        <w:rPr>
          <w:rFonts w:asciiTheme="minorEastAsia" w:hAnsiTheme="minorEastAsia"/>
          <w:color w:val="000000" w:themeColor="text1"/>
          <w:sz w:val="28"/>
          <w:szCs w:val="28"/>
        </w:rPr>
      </w:pPr>
      <w:r w:rsidRPr="007C5EF4">
        <w:rPr>
          <w:rFonts w:asciiTheme="minorEastAsia" w:hAnsiTheme="minorEastAsia" w:hint="eastAsia"/>
          <w:color w:val="000000" w:themeColor="text1"/>
          <w:sz w:val="28"/>
          <w:szCs w:val="28"/>
        </w:rPr>
        <w:t>8．大米须当年出产，正规厂家出品,提供符合国家级质量认证和商标及地址、电话、在保质期内。</w:t>
      </w:r>
    </w:p>
    <w:p w:rsidR="00B87535" w:rsidRPr="007C5EF4" w:rsidRDefault="00B87535" w:rsidP="00B87535">
      <w:pPr>
        <w:ind w:firstLineChars="200" w:firstLine="560"/>
        <w:rPr>
          <w:rFonts w:asciiTheme="minorEastAsia" w:hAnsiTheme="minorEastAsia"/>
          <w:color w:val="000000" w:themeColor="text1"/>
          <w:sz w:val="28"/>
          <w:szCs w:val="28"/>
        </w:rPr>
      </w:pPr>
      <w:r w:rsidRPr="007C5EF4">
        <w:rPr>
          <w:rFonts w:asciiTheme="minorEastAsia" w:hAnsiTheme="minorEastAsia" w:hint="eastAsia"/>
          <w:color w:val="000000" w:themeColor="text1"/>
          <w:sz w:val="28"/>
          <w:szCs w:val="28"/>
        </w:rPr>
        <w:t>9．供货商应严格按照合同规定标准运送食物，如送的货物不符合要求，出现一次情况不符合要求的，提出口头警告，并要求供应商作出书面保证；二次扣当天货款总价的10%；达到三次不符合要求的，解除其供货合同。</w:t>
      </w:r>
    </w:p>
    <w:p w:rsidR="00950514" w:rsidRPr="00B87535" w:rsidRDefault="00950514">
      <w:bookmarkStart w:id="0" w:name="_GoBack"/>
      <w:bookmarkEnd w:id="0"/>
    </w:p>
    <w:sectPr w:rsidR="00950514" w:rsidRPr="00B875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535" w:rsidRDefault="00B87535" w:rsidP="00B87535">
      <w:r>
        <w:separator/>
      </w:r>
    </w:p>
  </w:endnote>
  <w:endnote w:type="continuationSeparator" w:id="0">
    <w:p w:rsidR="00B87535" w:rsidRDefault="00B87535" w:rsidP="00B87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535" w:rsidRDefault="00B87535" w:rsidP="00B87535">
      <w:r>
        <w:separator/>
      </w:r>
    </w:p>
  </w:footnote>
  <w:footnote w:type="continuationSeparator" w:id="0">
    <w:p w:rsidR="00B87535" w:rsidRDefault="00B87535" w:rsidP="00B875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4F3"/>
    <w:rsid w:val="00950514"/>
    <w:rsid w:val="00B354F3"/>
    <w:rsid w:val="00B87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88A7A66-172E-4A22-A766-D29444796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5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75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7535"/>
    <w:rPr>
      <w:sz w:val="18"/>
      <w:szCs w:val="18"/>
    </w:rPr>
  </w:style>
  <w:style w:type="paragraph" w:styleId="a4">
    <w:name w:val="footer"/>
    <w:basedOn w:val="a"/>
    <w:link w:val="Char0"/>
    <w:uiPriority w:val="99"/>
    <w:unhideWhenUsed/>
    <w:rsid w:val="00B87535"/>
    <w:pPr>
      <w:tabs>
        <w:tab w:val="center" w:pos="4153"/>
        <w:tab w:val="right" w:pos="8306"/>
      </w:tabs>
      <w:snapToGrid w:val="0"/>
      <w:jc w:val="left"/>
    </w:pPr>
    <w:rPr>
      <w:sz w:val="18"/>
      <w:szCs w:val="18"/>
    </w:rPr>
  </w:style>
  <w:style w:type="character" w:customStyle="1" w:styleId="Char0">
    <w:name w:val="页脚 Char"/>
    <w:basedOn w:val="a0"/>
    <w:link w:val="a4"/>
    <w:uiPriority w:val="99"/>
    <w:rsid w:val="00B875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院宗英</dc:creator>
  <cp:keywords/>
  <dc:description/>
  <cp:lastModifiedBy>院宗英</cp:lastModifiedBy>
  <cp:revision>2</cp:revision>
  <dcterms:created xsi:type="dcterms:W3CDTF">2018-11-09T07:16:00Z</dcterms:created>
  <dcterms:modified xsi:type="dcterms:W3CDTF">2018-11-09T07:16:00Z</dcterms:modified>
</cp:coreProperties>
</file>